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85A9" w14:textId="77777777" w:rsidR="005F7B49" w:rsidRPr="00B71E52" w:rsidRDefault="005F7B49" w:rsidP="005F7B49">
      <w:pPr>
        <w:shd w:val="clear" w:color="auto" w:fill="FFFFFF"/>
        <w:spacing w:line="930" w:lineRule="atLeast"/>
        <w:rPr>
          <w:rFonts w:ascii="Poppins" w:eastAsia="Times New Roman" w:hAnsi="Poppins" w:cs="Poppins"/>
          <w:color w:val="34406B"/>
          <w:kern w:val="0"/>
          <w:sz w:val="48"/>
          <w:szCs w:val="48"/>
          <w14:ligatures w14:val="none"/>
        </w:rPr>
      </w:pPr>
      <w:r w:rsidRPr="00B71E52">
        <w:rPr>
          <w:rFonts w:ascii="Poppins" w:eastAsia="Times New Roman" w:hAnsi="Poppins" w:cs="Poppins"/>
          <w:color w:val="34406B"/>
          <w:kern w:val="0"/>
          <w:sz w:val="48"/>
          <w:szCs w:val="48"/>
          <w14:ligatures w14:val="none"/>
        </w:rPr>
        <w:t>Privacy Policy</w:t>
      </w:r>
    </w:p>
    <w:p w14:paraId="5C145612" w14:textId="79456045" w:rsidR="005F7B49" w:rsidRPr="005F7B49" w:rsidRDefault="005F7B49" w:rsidP="005F7B49">
      <w:pPr>
        <w:shd w:val="clear" w:color="auto" w:fill="FFFFFF"/>
        <w:spacing w:after="525" w:line="375" w:lineRule="atLeast"/>
        <w:rPr>
          <w:rFonts w:ascii="Arial" w:eastAsia="Times New Roman" w:hAnsi="Arial" w:cs="Arial"/>
          <w:b/>
          <w:bCs/>
          <w:color w:val="999999"/>
          <w:kern w:val="0"/>
          <w:sz w:val="23"/>
          <w:szCs w:val="23"/>
          <w14:ligatures w14:val="none"/>
        </w:rPr>
      </w:pPr>
      <w:r>
        <w:rPr>
          <w:rFonts w:ascii="Arial" w:eastAsia="Times New Roman" w:hAnsi="Arial" w:cs="Arial"/>
          <w:b/>
          <w:bCs/>
          <w:color w:val="999999"/>
          <w:kern w:val="0"/>
          <w:sz w:val="23"/>
          <w:szCs w:val="23"/>
          <w14:ligatures w14:val="none"/>
        </w:rPr>
        <w:t>E</w:t>
      </w:r>
      <w:r w:rsidRPr="005F7B49">
        <w:rPr>
          <w:rFonts w:ascii="Arial" w:eastAsia="Times New Roman" w:hAnsi="Arial" w:cs="Arial"/>
          <w:b/>
          <w:bCs/>
          <w:color w:val="999999"/>
          <w:kern w:val="0"/>
          <w:sz w:val="23"/>
          <w:szCs w:val="23"/>
          <w14:ligatures w14:val="none"/>
        </w:rPr>
        <w:t xml:space="preserve">ffective </w:t>
      </w:r>
      <w:r>
        <w:rPr>
          <w:rFonts w:ascii="Arial" w:eastAsia="Times New Roman" w:hAnsi="Arial" w:cs="Arial"/>
          <w:b/>
          <w:bCs/>
          <w:color w:val="999999"/>
          <w:kern w:val="0"/>
          <w:sz w:val="23"/>
          <w:szCs w:val="23"/>
          <w14:ligatures w14:val="none"/>
        </w:rPr>
        <w:t>July 1, 2024</w:t>
      </w:r>
      <w:r w:rsidRPr="005F7B49">
        <w:rPr>
          <w:rFonts w:ascii="Arial" w:eastAsia="Times New Roman" w:hAnsi="Arial" w:cs="Arial"/>
          <w:b/>
          <w:bCs/>
          <w:color w:val="999999"/>
          <w:kern w:val="0"/>
          <w:sz w:val="23"/>
          <w:szCs w:val="23"/>
          <w14:ligatures w14:val="none"/>
        </w:rPr>
        <w:t>.</w:t>
      </w:r>
    </w:p>
    <w:p w14:paraId="1336DACA" w14:textId="253B363A"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This Privacy Policy identifies the information </w:t>
      </w:r>
      <w:r>
        <w:rPr>
          <w:rFonts w:ascii="Arial" w:eastAsia="Times New Roman" w:hAnsi="Arial" w:cs="Arial"/>
          <w:color w:val="999999"/>
          <w:kern w:val="0"/>
          <w:sz w:val="23"/>
          <w:szCs w:val="23"/>
          <w14:ligatures w14:val="none"/>
        </w:rPr>
        <w:t>Cypress Ascendant Services, LLC (CAS</w:t>
      </w:r>
      <w:r w:rsidR="00EB5BEF">
        <w:rPr>
          <w:rFonts w:ascii="Arial" w:eastAsia="Times New Roman" w:hAnsi="Arial" w:cs="Arial"/>
          <w:color w:val="999999"/>
          <w:kern w:val="0"/>
          <w:sz w:val="23"/>
          <w:szCs w:val="23"/>
          <w14:ligatures w14:val="none"/>
        </w:rPr>
        <w:t xml:space="preserve"> and/or </w:t>
      </w:r>
      <w:r>
        <w:rPr>
          <w:rFonts w:ascii="Arial" w:eastAsia="Times New Roman" w:hAnsi="Arial" w:cs="Arial"/>
          <w:color w:val="999999"/>
          <w:kern w:val="0"/>
          <w:sz w:val="23"/>
          <w:szCs w:val="23"/>
          <w14:ligatures w14:val="none"/>
        </w:rPr>
        <w:t xml:space="preserve">The Company) may </w:t>
      </w:r>
      <w:r w:rsidRPr="005F7B49">
        <w:rPr>
          <w:rFonts w:ascii="Arial" w:eastAsia="Times New Roman" w:hAnsi="Arial" w:cs="Arial"/>
          <w:color w:val="999999"/>
          <w:kern w:val="0"/>
          <w:sz w:val="23"/>
          <w:szCs w:val="23"/>
          <w14:ligatures w14:val="none"/>
        </w:rPr>
        <w:t>gather</w:t>
      </w:r>
      <w:r w:rsidR="00A37B64">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about you</w:t>
      </w:r>
      <w:r w:rsidR="00C525CD">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 xml:space="preserve">the visitors of our </w:t>
      </w:r>
      <w:r w:rsidRPr="00B067FE">
        <w:rPr>
          <w:rFonts w:ascii="Arial" w:eastAsia="Times New Roman" w:hAnsi="Arial" w:cs="Arial"/>
          <w:color w:val="0070C0"/>
          <w:kern w:val="0"/>
          <w:sz w:val="23"/>
          <w:szCs w:val="23"/>
          <w:u w:val="single"/>
          <w14:ligatures w14:val="none"/>
        </w:rPr>
        <w:t>ca-svs.com</w:t>
      </w:r>
      <w:r w:rsidRPr="00B067FE">
        <w:rPr>
          <w:rFonts w:ascii="Arial" w:eastAsia="Times New Roman" w:hAnsi="Arial" w:cs="Arial"/>
          <w:color w:val="0070C0"/>
          <w:kern w:val="0"/>
          <w:sz w:val="23"/>
          <w:szCs w:val="23"/>
          <w14:ligatures w14:val="none"/>
        </w:rPr>
        <w:t xml:space="preserve"> </w:t>
      </w:r>
      <w:r w:rsidR="00B067FE">
        <w:rPr>
          <w:rFonts w:ascii="Arial" w:eastAsia="Times New Roman" w:hAnsi="Arial" w:cs="Arial"/>
          <w:color w:val="999999"/>
          <w:kern w:val="0"/>
          <w:sz w:val="23"/>
          <w:szCs w:val="23"/>
          <w14:ligatures w14:val="none"/>
        </w:rPr>
        <w:t>website</w:t>
      </w:r>
      <w:r w:rsidR="00C525CD">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 xml:space="preserve">and describes how we use the information and the steps we take to </w:t>
      </w:r>
      <w:r>
        <w:rPr>
          <w:rFonts w:ascii="Arial" w:eastAsia="Times New Roman" w:hAnsi="Arial" w:cs="Arial"/>
          <w:color w:val="999999"/>
          <w:kern w:val="0"/>
          <w:sz w:val="23"/>
          <w:szCs w:val="23"/>
          <w14:ligatures w14:val="none"/>
        </w:rPr>
        <w:t xml:space="preserve">maintain and protect </w:t>
      </w:r>
      <w:r w:rsidRPr="005F7B49">
        <w:rPr>
          <w:rFonts w:ascii="Arial" w:eastAsia="Times New Roman" w:hAnsi="Arial" w:cs="Arial"/>
          <w:color w:val="999999"/>
          <w:kern w:val="0"/>
          <w:sz w:val="23"/>
          <w:szCs w:val="23"/>
          <w14:ligatures w14:val="none"/>
        </w:rPr>
        <w:t xml:space="preserve">your information. </w:t>
      </w:r>
    </w:p>
    <w:p w14:paraId="3A744097" w14:textId="3E8E774D" w:rsidR="005F7B49" w:rsidRPr="005F7B49" w:rsidRDefault="005F7B49" w:rsidP="005F7B49">
      <w:pPr>
        <w:shd w:val="clear" w:color="auto" w:fill="FFFFFF"/>
        <w:spacing w:after="0" w:line="375" w:lineRule="atLeast"/>
        <w:rPr>
          <w:rFonts w:ascii="Arial" w:eastAsia="Times New Roman" w:hAnsi="Arial" w:cs="Arial"/>
          <w:b/>
          <w:bCs/>
          <w:color w:val="34406B"/>
          <w:kern w:val="0"/>
          <w:sz w:val="23"/>
          <w:szCs w:val="23"/>
          <w14:ligatures w14:val="none"/>
        </w:rPr>
      </w:pPr>
      <w:r w:rsidRPr="005F7B49">
        <w:rPr>
          <w:rFonts w:ascii="Arial" w:eastAsia="Times New Roman" w:hAnsi="Arial" w:cs="Arial"/>
          <w:b/>
          <w:bCs/>
          <w:color w:val="34406B"/>
          <w:kern w:val="0"/>
          <w:sz w:val="23"/>
          <w:szCs w:val="23"/>
          <w14:ligatures w14:val="none"/>
        </w:rPr>
        <w:t xml:space="preserve">1. Information </w:t>
      </w:r>
      <w:r w:rsidR="00B067FE">
        <w:rPr>
          <w:rFonts w:ascii="Arial" w:eastAsia="Times New Roman" w:hAnsi="Arial" w:cs="Arial"/>
          <w:b/>
          <w:bCs/>
          <w:color w:val="34406B"/>
          <w:kern w:val="0"/>
          <w:sz w:val="23"/>
          <w:szCs w:val="23"/>
          <w14:ligatures w14:val="none"/>
        </w:rPr>
        <w:t xml:space="preserve">CAS Collects </w:t>
      </w:r>
    </w:p>
    <w:p w14:paraId="18DEA618" w14:textId="5D877834"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When you </w:t>
      </w:r>
      <w:r w:rsidR="00C8265A">
        <w:rPr>
          <w:rFonts w:ascii="Arial" w:eastAsia="Times New Roman" w:hAnsi="Arial" w:cs="Arial"/>
          <w:color w:val="999999"/>
          <w:kern w:val="0"/>
          <w:sz w:val="23"/>
          <w:szCs w:val="23"/>
          <w14:ligatures w14:val="none"/>
        </w:rPr>
        <w:t xml:space="preserve">access The Company’s </w:t>
      </w:r>
      <w:r w:rsidR="00B067FE">
        <w:rPr>
          <w:rFonts w:ascii="Arial" w:eastAsia="Times New Roman" w:hAnsi="Arial" w:cs="Arial"/>
          <w:color w:val="999999"/>
          <w:kern w:val="0"/>
          <w:sz w:val="23"/>
          <w:szCs w:val="23"/>
          <w14:ligatures w14:val="none"/>
        </w:rPr>
        <w:t>w</w:t>
      </w:r>
      <w:r w:rsidRPr="005F7B49">
        <w:rPr>
          <w:rFonts w:ascii="Arial" w:eastAsia="Times New Roman" w:hAnsi="Arial" w:cs="Arial"/>
          <w:color w:val="999999"/>
          <w:kern w:val="0"/>
          <w:sz w:val="23"/>
          <w:szCs w:val="23"/>
          <w14:ligatures w14:val="none"/>
        </w:rPr>
        <w:t xml:space="preserve">ebsite, we </w:t>
      </w:r>
      <w:r w:rsidR="00B067FE">
        <w:rPr>
          <w:rFonts w:ascii="Arial" w:eastAsia="Times New Roman" w:hAnsi="Arial" w:cs="Arial"/>
          <w:color w:val="999999"/>
          <w:kern w:val="0"/>
          <w:sz w:val="23"/>
          <w:szCs w:val="23"/>
          <w14:ligatures w14:val="none"/>
        </w:rPr>
        <w:t xml:space="preserve">may </w:t>
      </w:r>
      <w:r w:rsidRPr="005F7B49">
        <w:rPr>
          <w:rFonts w:ascii="Arial" w:eastAsia="Times New Roman" w:hAnsi="Arial" w:cs="Arial"/>
          <w:color w:val="999999"/>
          <w:kern w:val="0"/>
          <w:sz w:val="23"/>
          <w:szCs w:val="23"/>
          <w14:ligatures w14:val="none"/>
        </w:rPr>
        <w:t xml:space="preserve">collect a variety of information from you, including personally identifiable information. This information </w:t>
      </w:r>
      <w:r w:rsidR="00B067FE">
        <w:rPr>
          <w:rFonts w:ascii="Arial" w:eastAsia="Times New Roman" w:hAnsi="Arial" w:cs="Arial"/>
          <w:color w:val="999999"/>
          <w:kern w:val="0"/>
          <w:sz w:val="23"/>
          <w:szCs w:val="23"/>
          <w14:ligatures w14:val="none"/>
        </w:rPr>
        <w:t xml:space="preserve">may be </w:t>
      </w:r>
      <w:r w:rsidRPr="005F7B49">
        <w:rPr>
          <w:rFonts w:ascii="Arial" w:eastAsia="Times New Roman" w:hAnsi="Arial" w:cs="Arial"/>
          <w:color w:val="999999"/>
          <w:kern w:val="0"/>
          <w:sz w:val="23"/>
          <w:szCs w:val="23"/>
          <w14:ligatures w14:val="none"/>
        </w:rPr>
        <w:t xml:space="preserve">obtained from your online registrations, searches, applications, </w:t>
      </w:r>
      <w:r w:rsidR="00D925F3">
        <w:rPr>
          <w:rFonts w:ascii="Arial" w:eastAsia="Times New Roman" w:hAnsi="Arial" w:cs="Arial"/>
          <w:color w:val="999999"/>
          <w:kern w:val="0"/>
          <w:sz w:val="23"/>
          <w:szCs w:val="23"/>
          <w14:ligatures w14:val="none"/>
        </w:rPr>
        <w:t xml:space="preserve">and </w:t>
      </w:r>
      <w:r w:rsidRPr="005F7B49">
        <w:rPr>
          <w:rFonts w:ascii="Arial" w:eastAsia="Times New Roman" w:hAnsi="Arial" w:cs="Arial"/>
          <w:color w:val="999999"/>
          <w:kern w:val="0"/>
          <w:sz w:val="23"/>
          <w:szCs w:val="23"/>
          <w14:ligatures w14:val="none"/>
        </w:rPr>
        <w:t>surveys or forms you may complete.</w:t>
      </w:r>
      <w:r w:rsidR="00B067FE">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 xml:space="preserve">Further, we may collect information </w:t>
      </w:r>
      <w:r w:rsidR="005A0D25">
        <w:rPr>
          <w:rFonts w:ascii="Arial" w:eastAsia="Times New Roman" w:hAnsi="Arial" w:cs="Arial"/>
          <w:color w:val="999999"/>
          <w:kern w:val="0"/>
          <w:sz w:val="23"/>
          <w:szCs w:val="23"/>
          <w14:ligatures w14:val="none"/>
        </w:rPr>
        <w:t xml:space="preserve">from our </w:t>
      </w:r>
      <w:r w:rsidRPr="005F7B49">
        <w:rPr>
          <w:rFonts w:ascii="Arial" w:eastAsia="Times New Roman" w:hAnsi="Arial" w:cs="Arial"/>
          <w:color w:val="999999"/>
          <w:kern w:val="0"/>
          <w:sz w:val="23"/>
          <w:szCs w:val="23"/>
          <w14:ligatures w14:val="none"/>
        </w:rPr>
        <w:t>affiliates or others and may combine all information that is collected from your interactions with us, our affiliates</w:t>
      </w:r>
      <w:r w:rsidR="00266736">
        <w:rPr>
          <w:rFonts w:ascii="Arial" w:eastAsia="Times New Roman" w:hAnsi="Arial" w:cs="Arial"/>
          <w:color w:val="999999"/>
          <w:kern w:val="0"/>
          <w:sz w:val="23"/>
          <w:szCs w:val="23"/>
          <w14:ligatures w14:val="none"/>
        </w:rPr>
        <w:t>,</w:t>
      </w:r>
      <w:r w:rsidRPr="005F7B49">
        <w:rPr>
          <w:rFonts w:ascii="Arial" w:eastAsia="Times New Roman" w:hAnsi="Arial" w:cs="Arial"/>
          <w:color w:val="999999"/>
          <w:kern w:val="0"/>
          <w:sz w:val="23"/>
          <w:szCs w:val="23"/>
          <w14:ligatures w14:val="none"/>
        </w:rPr>
        <w:t xml:space="preserve"> and others.</w:t>
      </w:r>
    </w:p>
    <w:p w14:paraId="309693E7" w14:textId="4B3A0472"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In addition, we may collect and store information such as your unique device identifier, the page or subject areas you visit, your browser program, Internet Protocol address, operating system and language, the state or country from which you accessed the </w:t>
      </w:r>
      <w:r w:rsidR="00B067FE">
        <w:rPr>
          <w:rFonts w:ascii="Arial" w:eastAsia="Times New Roman" w:hAnsi="Arial" w:cs="Arial"/>
          <w:color w:val="999999"/>
          <w:kern w:val="0"/>
          <w:sz w:val="23"/>
          <w:szCs w:val="23"/>
          <w14:ligatures w14:val="none"/>
        </w:rPr>
        <w:t>w</w:t>
      </w:r>
      <w:r w:rsidRPr="005F7B49">
        <w:rPr>
          <w:rFonts w:ascii="Arial" w:eastAsia="Times New Roman" w:hAnsi="Arial" w:cs="Arial"/>
          <w:color w:val="999999"/>
          <w:kern w:val="0"/>
          <w:sz w:val="23"/>
          <w:szCs w:val="23"/>
          <w14:ligatures w14:val="none"/>
        </w:rPr>
        <w:t>ebsite</w:t>
      </w:r>
      <w:r w:rsidR="00B067FE">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the information you request, the date and time of your visits, the websites you visited before and after visiting our websites, error logs, other hardware and software information</w:t>
      </w:r>
      <w:r w:rsidR="00B067FE">
        <w:rPr>
          <w:rFonts w:ascii="Arial" w:eastAsia="Times New Roman" w:hAnsi="Arial" w:cs="Arial"/>
          <w:color w:val="999999"/>
          <w:kern w:val="0"/>
          <w:sz w:val="23"/>
          <w:szCs w:val="23"/>
          <w14:ligatures w14:val="none"/>
        </w:rPr>
        <w:t>.  If</w:t>
      </w:r>
      <w:r w:rsidRPr="005F7B49">
        <w:rPr>
          <w:rFonts w:ascii="Arial" w:eastAsia="Times New Roman" w:hAnsi="Arial" w:cs="Arial"/>
          <w:color w:val="999999"/>
          <w:kern w:val="0"/>
          <w:sz w:val="23"/>
          <w:szCs w:val="23"/>
          <w14:ligatures w14:val="none"/>
        </w:rPr>
        <w:t xml:space="preserve"> you use any social networking functionality provided by us, we may access and use your social network profile information that you have made available to be shared.</w:t>
      </w:r>
    </w:p>
    <w:p w14:paraId="1BB4CCB4" w14:textId="77777777" w:rsidR="005F7B49" w:rsidRPr="005F7B49" w:rsidRDefault="005F7B49" w:rsidP="005F7B49">
      <w:pPr>
        <w:shd w:val="clear" w:color="auto" w:fill="FFFFFF"/>
        <w:spacing w:after="0" w:line="375" w:lineRule="atLeast"/>
        <w:rPr>
          <w:rFonts w:ascii="Arial" w:eastAsia="Times New Roman" w:hAnsi="Arial" w:cs="Arial"/>
          <w:b/>
          <w:bCs/>
          <w:color w:val="34406B"/>
          <w:kern w:val="0"/>
          <w:sz w:val="23"/>
          <w:szCs w:val="23"/>
          <w14:ligatures w14:val="none"/>
        </w:rPr>
      </w:pPr>
      <w:r w:rsidRPr="005F7B49">
        <w:rPr>
          <w:rFonts w:ascii="Arial" w:eastAsia="Times New Roman" w:hAnsi="Arial" w:cs="Arial"/>
          <w:b/>
          <w:bCs/>
          <w:color w:val="34406B"/>
          <w:kern w:val="0"/>
          <w:sz w:val="23"/>
          <w:szCs w:val="23"/>
          <w14:ligatures w14:val="none"/>
        </w:rPr>
        <w:t>Use of Cookies</w:t>
      </w:r>
    </w:p>
    <w:p w14:paraId="021DC952" w14:textId="6C220BA5"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We may send "cookies" to your computer primarily to enhance your online experience. "Cookies" are files that can identify you as a unique customer and store your personal preferences as well as technical information</w:t>
      </w:r>
      <w:r w:rsidR="00A64F37">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 xml:space="preserve">Cookies can either be permanent (i.e., they remain on your computer until you delete them) or temporary (i.e., they last only until you close your browser). We may also use tracking systems such as "web beacons," which monitor your use of our websites. Tracking systems (web beacons or web bugs) are small strings of code that provide a method for delivering a graphic image on a web page for the </w:t>
      </w:r>
      <w:r w:rsidRPr="005F7B49">
        <w:rPr>
          <w:rFonts w:ascii="Arial" w:eastAsia="Times New Roman" w:hAnsi="Arial" w:cs="Arial"/>
          <w:color w:val="999999"/>
          <w:kern w:val="0"/>
          <w:sz w:val="23"/>
          <w:szCs w:val="23"/>
          <w14:ligatures w14:val="none"/>
        </w:rPr>
        <w:lastRenderedPageBreak/>
        <w:t>purpose of transferring data, such as the Internet Protocol address of the computer that downloaded the page on which the web beacon appears, the Uniform Resource Locator of the page on which the web beacon appears, the time the page containing the web beacon was viewed, the types of browser that fetched the web beacon and the identification number of any cookie on the computer previously placed by that server. When corresponding with you via HTML capable e-mail, web beacons let us know whether you received and opened our e-mail.</w:t>
      </w:r>
    </w:p>
    <w:p w14:paraId="4BC0FD8B" w14:textId="346B23FF"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On their own, cookies or web beacons do not contain or reveal any personally identifiable information. However, if you choose to furnish one of our websites with personally identifiable information, this information can be linked to the data stored in the cookies/web beacons.</w:t>
      </w:r>
      <w:r w:rsidR="00B067FE">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You may adjust the privacy and security settings of your browser</w:t>
      </w:r>
      <w:r w:rsidR="00B067FE">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to reject cookies from us or from any other site</w:t>
      </w:r>
      <w:r w:rsidR="00B067FE">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Please consult the "Help" section of your browser for more information</w:t>
      </w:r>
      <w:r w:rsidR="00B067FE">
        <w:rPr>
          <w:rFonts w:ascii="Arial" w:eastAsia="Times New Roman" w:hAnsi="Arial" w:cs="Arial"/>
          <w:color w:val="999999"/>
          <w:kern w:val="0"/>
          <w:sz w:val="23"/>
          <w:szCs w:val="23"/>
          <w14:ligatures w14:val="none"/>
        </w:rPr>
        <w:t xml:space="preserve">.  </w:t>
      </w:r>
    </w:p>
    <w:p w14:paraId="45CBA486" w14:textId="77777777" w:rsidR="005F7B49" w:rsidRPr="005F7B49" w:rsidRDefault="005F7B49" w:rsidP="005F7B49">
      <w:pPr>
        <w:shd w:val="clear" w:color="auto" w:fill="FFFFFF"/>
        <w:spacing w:after="0" w:line="375" w:lineRule="atLeast"/>
        <w:rPr>
          <w:rFonts w:ascii="Arial" w:eastAsia="Times New Roman" w:hAnsi="Arial" w:cs="Arial"/>
          <w:b/>
          <w:bCs/>
          <w:color w:val="34406B"/>
          <w:kern w:val="0"/>
          <w:sz w:val="23"/>
          <w:szCs w:val="23"/>
          <w14:ligatures w14:val="none"/>
        </w:rPr>
      </w:pPr>
      <w:r w:rsidRPr="005F7B49">
        <w:rPr>
          <w:rFonts w:ascii="Arial" w:eastAsia="Times New Roman" w:hAnsi="Arial" w:cs="Arial"/>
          <w:b/>
          <w:bCs/>
          <w:color w:val="34406B"/>
          <w:kern w:val="0"/>
          <w:sz w:val="23"/>
          <w:szCs w:val="23"/>
          <w14:ligatures w14:val="none"/>
        </w:rPr>
        <w:t>2. Information Use and Disclosure</w:t>
      </w:r>
    </w:p>
    <w:p w14:paraId="30739028" w14:textId="52F7874D" w:rsidR="005F7B49" w:rsidRPr="005F7B49" w:rsidRDefault="00AF41E5" w:rsidP="005F7B49">
      <w:pPr>
        <w:shd w:val="clear" w:color="auto" w:fill="FFFFFF"/>
        <w:spacing w:after="450" w:line="375" w:lineRule="atLeast"/>
        <w:rPr>
          <w:rFonts w:ascii="Arial" w:eastAsia="Times New Roman" w:hAnsi="Arial" w:cs="Arial"/>
          <w:color w:val="999999"/>
          <w:kern w:val="0"/>
          <w:sz w:val="23"/>
          <w:szCs w:val="23"/>
          <w14:ligatures w14:val="none"/>
        </w:rPr>
      </w:pPr>
      <w:r>
        <w:rPr>
          <w:rFonts w:ascii="Arial" w:eastAsia="Times New Roman" w:hAnsi="Arial" w:cs="Arial"/>
          <w:color w:val="999999"/>
          <w:kern w:val="0"/>
          <w:sz w:val="23"/>
          <w:szCs w:val="23"/>
          <w14:ligatures w14:val="none"/>
        </w:rPr>
        <w:t>B</w:t>
      </w:r>
      <w:r w:rsidR="005F7B49" w:rsidRPr="005F7B49">
        <w:rPr>
          <w:rFonts w:ascii="Arial" w:eastAsia="Times New Roman" w:hAnsi="Arial" w:cs="Arial"/>
          <w:color w:val="999999"/>
          <w:kern w:val="0"/>
          <w:sz w:val="23"/>
          <w:szCs w:val="23"/>
          <w14:ligatures w14:val="none"/>
        </w:rPr>
        <w:t xml:space="preserve">y using the </w:t>
      </w:r>
      <w:r w:rsidR="00D14E31">
        <w:rPr>
          <w:rFonts w:ascii="Arial" w:eastAsia="Times New Roman" w:hAnsi="Arial" w:cs="Arial"/>
          <w:color w:val="999999"/>
          <w:kern w:val="0"/>
          <w:sz w:val="23"/>
          <w:szCs w:val="23"/>
          <w14:ligatures w14:val="none"/>
        </w:rPr>
        <w:t>w</w:t>
      </w:r>
      <w:r w:rsidR="00D14E31" w:rsidRPr="005F7B49">
        <w:rPr>
          <w:rFonts w:ascii="Arial" w:eastAsia="Times New Roman" w:hAnsi="Arial" w:cs="Arial"/>
          <w:color w:val="999999"/>
          <w:kern w:val="0"/>
          <w:sz w:val="23"/>
          <w:szCs w:val="23"/>
          <w14:ligatures w14:val="none"/>
        </w:rPr>
        <w:t>ebsite,</w:t>
      </w:r>
      <w:r w:rsidR="00A37B64">
        <w:rPr>
          <w:rFonts w:ascii="Arial" w:eastAsia="Times New Roman" w:hAnsi="Arial" w:cs="Arial"/>
          <w:color w:val="999999"/>
          <w:kern w:val="0"/>
          <w:sz w:val="23"/>
          <w:szCs w:val="23"/>
          <w14:ligatures w14:val="none"/>
        </w:rPr>
        <w:t xml:space="preserve"> </w:t>
      </w:r>
      <w:r w:rsidR="005F7B49" w:rsidRPr="005F7B49">
        <w:rPr>
          <w:rFonts w:ascii="Arial" w:eastAsia="Times New Roman" w:hAnsi="Arial" w:cs="Arial"/>
          <w:color w:val="999999"/>
          <w:kern w:val="0"/>
          <w:sz w:val="23"/>
          <w:szCs w:val="23"/>
          <w14:ligatures w14:val="none"/>
        </w:rPr>
        <w:t xml:space="preserve">you consent </w:t>
      </w:r>
      <w:r w:rsidR="00292AA4">
        <w:rPr>
          <w:rFonts w:ascii="Arial" w:eastAsia="Times New Roman" w:hAnsi="Arial" w:cs="Arial"/>
          <w:color w:val="999999"/>
          <w:kern w:val="0"/>
          <w:sz w:val="23"/>
          <w:szCs w:val="23"/>
          <w14:ligatures w14:val="none"/>
        </w:rPr>
        <w:t xml:space="preserve">to the use or sharing of </w:t>
      </w:r>
      <w:r w:rsidR="005F7B49" w:rsidRPr="005F7B49">
        <w:rPr>
          <w:rFonts w:ascii="Arial" w:eastAsia="Times New Roman" w:hAnsi="Arial" w:cs="Arial"/>
          <w:color w:val="999999"/>
          <w:kern w:val="0"/>
          <w:sz w:val="23"/>
          <w:szCs w:val="23"/>
          <w14:ligatures w14:val="none"/>
        </w:rPr>
        <w:t xml:space="preserve">information we </w:t>
      </w:r>
      <w:r w:rsidR="00866A68">
        <w:rPr>
          <w:rFonts w:ascii="Arial" w:eastAsia="Times New Roman" w:hAnsi="Arial" w:cs="Arial"/>
          <w:color w:val="999999"/>
          <w:kern w:val="0"/>
          <w:sz w:val="23"/>
          <w:szCs w:val="23"/>
          <w14:ligatures w14:val="none"/>
        </w:rPr>
        <w:t xml:space="preserve">may obtain </w:t>
      </w:r>
      <w:r w:rsidR="005F7B49" w:rsidRPr="005F7B49">
        <w:rPr>
          <w:rFonts w:ascii="Arial" w:eastAsia="Times New Roman" w:hAnsi="Arial" w:cs="Arial"/>
          <w:color w:val="999999"/>
          <w:kern w:val="0"/>
          <w:sz w:val="23"/>
          <w:szCs w:val="23"/>
          <w14:ligatures w14:val="none"/>
        </w:rPr>
        <w:t xml:space="preserve">about you to enhance your user experience, customize and personalize the content provided to you on the </w:t>
      </w:r>
      <w:r w:rsidR="00A37B64">
        <w:rPr>
          <w:rFonts w:ascii="Arial" w:eastAsia="Times New Roman" w:hAnsi="Arial" w:cs="Arial"/>
          <w:color w:val="999999"/>
          <w:kern w:val="0"/>
          <w:sz w:val="23"/>
          <w:szCs w:val="23"/>
          <w14:ligatures w14:val="none"/>
        </w:rPr>
        <w:t>w</w:t>
      </w:r>
      <w:r w:rsidR="005F7B49" w:rsidRPr="005F7B49">
        <w:rPr>
          <w:rFonts w:ascii="Arial" w:eastAsia="Times New Roman" w:hAnsi="Arial" w:cs="Arial"/>
          <w:color w:val="999999"/>
          <w:kern w:val="0"/>
          <w:sz w:val="23"/>
          <w:szCs w:val="23"/>
          <w14:ligatures w14:val="none"/>
        </w:rPr>
        <w:t>ebsite</w:t>
      </w:r>
      <w:r w:rsidR="00A37B64">
        <w:rPr>
          <w:rFonts w:ascii="Arial" w:eastAsia="Times New Roman" w:hAnsi="Arial" w:cs="Arial"/>
          <w:color w:val="999999"/>
          <w:kern w:val="0"/>
          <w:sz w:val="23"/>
          <w:szCs w:val="23"/>
          <w14:ligatures w14:val="none"/>
        </w:rPr>
        <w:t xml:space="preserve">, </w:t>
      </w:r>
      <w:r w:rsidR="005F7B49" w:rsidRPr="005F7B49">
        <w:rPr>
          <w:rFonts w:ascii="Arial" w:eastAsia="Times New Roman" w:hAnsi="Arial" w:cs="Arial"/>
          <w:color w:val="999999"/>
          <w:kern w:val="0"/>
          <w:sz w:val="23"/>
          <w:szCs w:val="23"/>
          <w14:ligatures w14:val="none"/>
        </w:rPr>
        <w:t xml:space="preserve">send you information about topics that may be of interest to you, </w:t>
      </w:r>
      <w:r w:rsidR="00A37B64">
        <w:rPr>
          <w:rFonts w:ascii="Arial" w:eastAsia="Times New Roman" w:hAnsi="Arial" w:cs="Arial"/>
          <w:color w:val="999999"/>
          <w:kern w:val="0"/>
          <w:sz w:val="23"/>
          <w:szCs w:val="23"/>
          <w14:ligatures w14:val="none"/>
        </w:rPr>
        <w:t xml:space="preserve">and </w:t>
      </w:r>
      <w:r w:rsidR="005F7B49" w:rsidRPr="005F7B49">
        <w:rPr>
          <w:rFonts w:ascii="Arial" w:eastAsia="Times New Roman" w:hAnsi="Arial" w:cs="Arial"/>
          <w:color w:val="999999"/>
          <w:kern w:val="0"/>
          <w:sz w:val="23"/>
          <w:szCs w:val="23"/>
          <w14:ligatures w14:val="none"/>
        </w:rPr>
        <w:t>perform research and analytics</w:t>
      </w:r>
      <w:r w:rsidR="00A37B64">
        <w:rPr>
          <w:rFonts w:ascii="Arial" w:eastAsia="Times New Roman" w:hAnsi="Arial" w:cs="Arial"/>
          <w:color w:val="999999"/>
          <w:kern w:val="0"/>
          <w:sz w:val="23"/>
          <w:szCs w:val="23"/>
          <w14:ligatures w14:val="none"/>
        </w:rPr>
        <w:t xml:space="preserve">.  </w:t>
      </w:r>
      <w:r w:rsidR="005F7B49" w:rsidRPr="005F7B49">
        <w:rPr>
          <w:rFonts w:ascii="Arial" w:eastAsia="Times New Roman" w:hAnsi="Arial" w:cs="Arial"/>
          <w:color w:val="999999"/>
          <w:kern w:val="0"/>
          <w:sz w:val="23"/>
          <w:szCs w:val="23"/>
          <w14:ligatures w14:val="none"/>
        </w:rPr>
        <w:t>Furthe</w:t>
      </w:r>
      <w:r w:rsidR="00A37B64">
        <w:rPr>
          <w:rFonts w:ascii="Arial" w:eastAsia="Times New Roman" w:hAnsi="Arial" w:cs="Arial"/>
          <w:color w:val="999999"/>
          <w:kern w:val="0"/>
          <w:sz w:val="23"/>
          <w:szCs w:val="23"/>
          <w14:ligatures w14:val="none"/>
        </w:rPr>
        <w:t>r</w:t>
      </w:r>
      <w:r w:rsidR="005F7B49" w:rsidRPr="005F7B49">
        <w:rPr>
          <w:rFonts w:ascii="Arial" w:eastAsia="Times New Roman" w:hAnsi="Arial" w:cs="Arial"/>
          <w:color w:val="999999"/>
          <w:kern w:val="0"/>
          <w:sz w:val="23"/>
          <w:szCs w:val="23"/>
          <w14:ligatures w14:val="none"/>
        </w:rPr>
        <w:t>, we may share your information with others in the following ways:</w:t>
      </w:r>
    </w:p>
    <w:p w14:paraId="5C6E2273" w14:textId="16004829" w:rsidR="005F7B49" w:rsidRPr="004579C8" w:rsidRDefault="005F7B49" w:rsidP="005F7B49">
      <w:pPr>
        <w:shd w:val="clear" w:color="auto" w:fill="FFFFFF"/>
        <w:spacing w:after="0" w:line="375" w:lineRule="atLeast"/>
        <w:rPr>
          <w:rFonts w:ascii="Arial" w:eastAsia="Times New Roman" w:hAnsi="Arial" w:cs="Arial"/>
          <w:b/>
          <w:bCs/>
          <w:color w:val="999999"/>
          <w:kern w:val="0"/>
          <w:sz w:val="23"/>
          <w:szCs w:val="23"/>
          <w:u w:val="single"/>
          <w14:ligatures w14:val="none"/>
        </w:rPr>
      </w:pPr>
      <w:r w:rsidRPr="004579C8">
        <w:rPr>
          <w:rFonts w:ascii="Arial" w:eastAsia="Times New Roman" w:hAnsi="Arial" w:cs="Arial"/>
          <w:b/>
          <w:bCs/>
          <w:color w:val="999999"/>
          <w:kern w:val="0"/>
          <w:sz w:val="23"/>
          <w:szCs w:val="23"/>
          <w:u w:val="single"/>
          <w14:ligatures w14:val="none"/>
        </w:rPr>
        <w:t xml:space="preserve">With Affiliates of </w:t>
      </w:r>
      <w:r w:rsidR="00022CC1" w:rsidRPr="004579C8">
        <w:rPr>
          <w:rFonts w:ascii="Arial" w:eastAsia="Times New Roman" w:hAnsi="Arial" w:cs="Arial"/>
          <w:b/>
          <w:bCs/>
          <w:color w:val="999999"/>
          <w:kern w:val="0"/>
          <w:sz w:val="23"/>
          <w:szCs w:val="23"/>
          <w:u w:val="single"/>
          <w14:ligatures w14:val="none"/>
        </w:rPr>
        <w:t>CAS</w:t>
      </w:r>
    </w:p>
    <w:p w14:paraId="6555DD52" w14:textId="6DE2DAE0"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We may share the customer information we collect with affiliate companies providing financial</w:t>
      </w:r>
      <w:r w:rsidR="00946AF1">
        <w:rPr>
          <w:rFonts w:ascii="Arial" w:eastAsia="Times New Roman" w:hAnsi="Arial" w:cs="Arial"/>
          <w:color w:val="999999"/>
          <w:kern w:val="0"/>
          <w:sz w:val="23"/>
          <w:szCs w:val="23"/>
          <w14:ligatures w14:val="none"/>
        </w:rPr>
        <w:t xml:space="preserve"> and settlement services associate</w:t>
      </w:r>
      <w:r w:rsidR="005030AD">
        <w:rPr>
          <w:rFonts w:ascii="Arial" w:eastAsia="Times New Roman" w:hAnsi="Arial" w:cs="Arial"/>
          <w:color w:val="999999"/>
          <w:kern w:val="0"/>
          <w:sz w:val="23"/>
          <w:szCs w:val="23"/>
          <w14:ligatures w14:val="none"/>
        </w:rPr>
        <w:t>d</w:t>
      </w:r>
      <w:r w:rsidR="00946AF1">
        <w:rPr>
          <w:rFonts w:ascii="Arial" w:eastAsia="Times New Roman" w:hAnsi="Arial" w:cs="Arial"/>
          <w:color w:val="999999"/>
          <w:kern w:val="0"/>
          <w:sz w:val="23"/>
          <w:szCs w:val="23"/>
          <w14:ligatures w14:val="none"/>
        </w:rPr>
        <w:t xml:space="preserve"> with real estate transaction</w:t>
      </w:r>
      <w:r w:rsidR="005030AD">
        <w:rPr>
          <w:rFonts w:ascii="Arial" w:eastAsia="Times New Roman" w:hAnsi="Arial" w:cs="Arial"/>
          <w:color w:val="999999"/>
          <w:kern w:val="0"/>
          <w:sz w:val="23"/>
          <w:szCs w:val="23"/>
          <w14:ligatures w14:val="none"/>
        </w:rPr>
        <w:t xml:space="preserve"> processes.</w:t>
      </w:r>
      <w:r w:rsidRPr="005F7B49">
        <w:rPr>
          <w:rFonts w:ascii="Arial" w:eastAsia="Times New Roman" w:hAnsi="Arial" w:cs="Arial"/>
          <w:color w:val="999999"/>
          <w:kern w:val="0"/>
          <w:sz w:val="23"/>
          <w:szCs w:val="23"/>
          <w14:ligatures w14:val="none"/>
        </w:rPr>
        <w:t xml:space="preserve"> </w:t>
      </w:r>
    </w:p>
    <w:p w14:paraId="2A187FA7" w14:textId="1BAF52F0"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If you prefer that we not share non-experience information about you with an affiliate of </w:t>
      </w:r>
      <w:r w:rsidR="001F4E1D">
        <w:rPr>
          <w:rFonts w:ascii="Arial" w:eastAsia="Times New Roman" w:hAnsi="Arial" w:cs="Arial"/>
          <w:color w:val="999999"/>
          <w:kern w:val="0"/>
          <w:sz w:val="23"/>
          <w:szCs w:val="23"/>
          <w14:ligatures w14:val="none"/>
        </w:rPr>
        <w:t>CAS</w:t>
      </w:r>
      <w:r w:rsidRPr="005F7B49">
        <w:rPr>
          <w:rFonts w:ascii="Arial" w:eastAsia="Times New Roman" w:hAnsi="Arial" w:cs="Arial"/>
          <w:color w:val="999999"/>
          <w:kern w:val="0"/>
          <w:sz w:val="23"/>
          <w:szCs w:val="23"/>
          <w14:ligatures w14:val="none"/>
        </w:rPr>
        <w:t xml:space="preserve">, you may opt out. </w:t>
      </w:r>
      <w:r w:rsidR="009D106E">
        <w:rPr>
          <w:rFonts w:ascii="Arial" w:eastAsia="Times New Roman" w:hAnsi="Arial" w:cs="Arial"/>
          <w:color w:val="999999"/>
          <w:kern w:val="0"/>
          <w:sz w:val="23"/>
          <w:szCs w:val="23"/>
          <w14:ligatures w14:val="none"/>
        </w:rPr>
        <w:t>Y</w:t>
      </w:r>
      <w:r w:rsidRPr="005F7B49">
        <w:rPr>
          <w:rFonts w:ascii="Arial" w:eastAsia="Times New Roman" w:hAnsi="Arial" w:cs="Arial"/>
          <w:color w:val="999999"/>
          <w:kern w:val="0"/>
          <w:sz w:val="23"/>
          <w:szCs w:val="23"/>
          <w14:ligatures w14:val="none"/>
        </w:rPr>
        <w:t xml:space="preserve">ou may direct us not to share this information by calling us toll-free at </w:t>
      </w:r>
      <w:r w:rsidR="001F4793">
        <w:rPr>
          <w:rFonts w:ascii="Arial" w:eastAsia="Times New Roman" w:hAnsi="Arial" w:cs="Arial"/>
          <w:color w:val="999999"/>
          <w:kern w:val="0"/>
          <w:sz w:val="23"/>
          <w:szCs w:val="23"/>
          <w14:ligatures w14:val="none"/>
        </w:rPr>
        <w:t>(</w:t>
      </w:r>
      <w:r w:rsidR="001F4793" w:rsidRPr="001F4793">
        <w:rPr>
          <w:rFonts w:ascii="Arial" w:eastAsia="Times New Roman" w:hAnsi="Arial" w:cs="Arial"/>
          <w:color w:val="999999"/>
          <w:kern w:val="0"/>
          <w:sz w:val="23"/>
          <w:szCs w:val="23"/>
          <w14:ligatures w14:val="none"/>
        </w:rPr>
        <w:t>888</w:t>
      </w:r>
      <w:r w:rsidR="001F4793">
        <w:rPr>
          <w:rFonts w:ascii="Arial" w:eastAsia="Times New Roman" w:hAnsi="Arial" w:cs="Arial"/>
          <w:color w:val="999999"/>
          <w:kern w:val="0"/>
          <w:sz w:val="23"/>
          <w:szCs w:val="23"/>
          <w14:ligatures w14:val="none"/>
        </w:rPr>
        <w:t xml:space="preserve">) </w:t>
      </w:r>
      <w:r w:rsidR="00FF068F" w:rsidRPr="001F4793">
        <w:rPr>
          <w:rFonts w:ascii="Arial" w:eastAsia="Times New Roman" w:hAnsi="Arial" w:cs="Arial"/>
          <w:color w:val="999999"/>
          <w:kern w:val="0"/>
          <w:sz w:val="23"/>
          <w:szCs w:val="23"/>
          <w14:ligatures w14:val="none"/>
        </w:rPr>
        <w:t>844-8438</w:t>
      </w:r>
      <w:r w:rsidR="00FF068F">
        <w:rPr>
          <w:rFonts w:ascii="Arial" w:eastAsia="Times New Roman" w:hAnsi="Arial" w:cs="Arial"/>
          <w:color w:val="999999"/>
          <w:kern w:val="0"/>
          <w:sz w:val="23"/>
          <w:szCs w:val="23"/>
          <w14:ligatures w14:val="none"/>
        </w:rPr>
        <w:t xml:space="preserve"> or</w:t>
      </w:r>
      <w:r w:rsidR="00130096">
        <w:rPr>
          <w:rFonts w:ascii="Arial" w:eastAsia="Times New Roman" w:hAnsi="Arial" w:cs="Arial"/>
          <w:color w:val="999999"/>
          <w:kern w:val="0"/>
          <w:sz w:val="23"/>
          <w:szCs w:val="23"/>
          <w14:ligatures w14:val="none"/>
        </w:rPr>
        <w:t xml:space="preserve"> sending an email to </w:t>
      </w:r>
      <w:hyperlink r:id="rId5" w:history="1">
        <w:r w:rsidR="00130096" w:rsidRPr="00130096">
          <w:rPr>
            <w:rStyle w:val="Hyperlink"/>
            <w:rFonts w:ascii="Arial" w:eastAsia="Times New Roman" w:hAnsi="Arial" w:cs="Arial"/>
            <w:color w:val="0070C0"/>
            <w:kern w:val="0"/>
            <w:sz w:val="23"/>
            <w:szCs w:val="23"/>
            <w14:ligatures w14:val="none"/>
          </w:rPr>
          <w:t>info@ca-svs.com</w:t>
        </w:r>
      </w:hyperlink>
      <w:r w:rsidR="00130096">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The Fair Credit Reporting Act also gives you the option of limiting our affiliates' use of your information that we share with them.</w:t>
      </w:r>
    </w:p>
    <w:p w14:paraId="0FE89E5A" w14:textId="77777777" w:rsidR="00416757" w:rsidRDefault="00416757" w:rsidP="005F7B49">
      <w:pPr>
        <w:shd w:val="clear" w:color="auto" w:fill="FFFFFF"/>
        <w:spacing w:after="0" w:line="375" w:lineRule="atLeast"/>
        <w:rPr>
          <w:rFonts w:ascii="Arial" w:eastAsia="Times New Roman" w:hAnsi="Arial" w:cs="Arial"/>
          <w:b/>
          <w:bCs/>
          <w:color w:val="999999"/>
          <w:kern w:val="0"/>
          <w:sz w:val="23"/>
          <w:szCs w:val="23"/>
          <w14:ligatures w14:val="none"/>
        </w:rPr>
      </w:pPr>
    </w:p>
    <w:p w14:paraId="08E5F14E" w14:textId="2D076634" w:rsidR="005F7B49" w:rsidRPr="004579C8" w:rsidRDefault="005F7B49" w:rsidP="005F7B49">
      <w:pPr>
        <w:shd w:val="clear" w:color="auto" w:fill="FFFFFF"/>
        <w:spacing w:after="0" w:line="375" w:lineRule="atLeast"/>
        <w:rPr>
          <w:rFonts w:ascii="Arial" w:eastAsia="Times New Roman" w:hAnsi="Arial" w:cs="Arial"/>
          <w:b/>
          <w:bCs/>
          <w:color w:val="999999"/>
          <w:kern w:val="0"/>
          <w:sz w:val="23"/>
          <w:szCs w:val="23"/>
          <w:u w:val="single"/>
          <w14:ligatures w14:val="none"/>
        </w:rPr>
      </w:pPr>
      <w:r w:rsidRPr="004579C8">
        <w:rPr>
          <w:rFonts w:ascii="Arial" w:eastAsia="Times New Roman" w:hAnsi="Arial" w:cs="Arial"/>
          <w:b/>
          <w:bCs/>
          <w:color w:val="999999"/>
          <w:kern w:val="0"/>
          <w:sz w:val="23"/>
          <w:szCs w:val="23"/>
          <w:u w:val="single"/>
          <w14:ligatures w14:val="none"/>
        </w:rPr>
        <w:lastRenderedPageBreak/>
        <w:t>With Third Party Service Providers and As Otherwise Permitted by Law</w:t>
      </w:r>
    </w:p>
    <w:p w14:paraId="7866E352" w14:textId="77777777" w:rsidR="005F7B49" w:rsidRPr="005F7B49" w:rsidRDefault="005F7B49" w:rsidP="005F7B49">
      <w:pPr>
        <w:shd w:val="clear" w:color="auto" w:fill="FFFFFF"/>
        <w:spacing w:after="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We may work with non-affiliated companies or organizations to provide you with opportunities to buy products or services offered by us or jointly with other companies. Consequently, we may disclose some or </w:t>
      </w:r>
      <w:proofErr w:type="gramStart"/>
      <w:r w:rsidRPr="005F7B49">
        <w:rPr>
          <w:rFonts w:ascii="Arial" w:eastAsia="Times New Roman" w:hAnsi="Arial" w:cs="Arial"/>
          <w:color w:val="999999"/>
          <w:kern w:val="0"/>
          <w:sz w:val="23"/>
          <w:szCs w:val="23"/>
          <w14:ligatures w14:val="none"/>
        </w:rPr>
        <w:t>all of</w:t>
      </w:r>
      <w:proofErr w:type="gramEnd"/>
      <w:r w:rsidRPr="005F7B49">
        <w:rPr>
          <w:rFonts w:ascii="Arial" w:eastAsia="Times New Roman" w:hAnsi="Arial" w:cs="Arial"/>
          <w:color w:val="999999"/>
          <w:kern w:val="0"/>
          <w:sz w:val="23"/>
          <w:szCs w:val="23"/>
          <w14:ligatures w14:val="none"/>
        </w:rPr>
        <w:t xml:space="preserve"> the information that we collect to the following:</w:t>
      </w:r>
    </w:p>
    <w:p w14:paraId="1E2BC484" w14:textId="77777777" w:rsidR="005F7B49" w:rsidRPr="005F7B49" w:rsidRDefault="005F7B49" w:rsidP="005F7B49">
      <w:pPr>
        <w:numPr>
          <w:ilvl w:val="0"/>
          <w:numId w:val="2"/>
        </w:numPr>
        <w:shd w:val="clear" w:color="auto" w:fill="FFFFFF"/>
        <w:spacing w:before="100" w:beforeAutospacing="1" w:after="100" w:afterAutospacing="1"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Companies that perform services on our behalf, such as data processing companies, customer/support services and other vendors</w:t>
      </w:r>
    </w:p>
    <w:p w14:paraId="101EBC05" w14:textId="77777777" w:rsidR="005F7B49" w:rsidRPr="005F7B49" w:rsidRDefault="005F7B49" w:rsidP="005F7B49">
      <w:pPr>
        <w:numPr>
          <w:ilvl w:val="0"/>
          <w:numId w:val="2"/>
        </w:numPr>
        <w:shd w:val="clear" w:color="auto" w:fill="FFFFFF"/>
        <w:spacing w:before="100" w:beforeAutospacing="1" w:after="100" w:afterAutospacing="1"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Companies with whom we have joint marketing agreements</w:t>
      </w:r>
    </w:p>
    <w:p w14:paraId="15A14D61" w14:textId="77777777" w:rsidR="00A227A6"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For your protection, we require that these companies keep all personal information secure and confidential</w:t>
      </w:r>
      <w:r w:rsidR="00F527E8">
        <w:rPr>
          <w:rFonts w:ascii="Arial" w:eastAsia="Times New Roman" w:hAnsi="Arial" w:cs="Arial"/>
          <w:color w:val="999999"/>
          <w:kern w:val="0"/>
          <w:sz w:val="23"/>
          <w:szCs w:val="23"/>
          <w14:ligatures w14:val="none"/>
        </w:rPr>
        <w:t>.</w:t>
      </w:r>
    </w:p>
    <w:p w14:paraId="0CB7FDE0" w14:textId="54E94FA5"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There may be additional times when it is necessary for us to use and share your information, and we may disclose information that we collect as permitted by law</w:t>
      </w:r>
      <w:r w:rsidR="00DC4CB5">
        <w:rPr>
          <w:rFonts w:ascii="Arial" w:eastAsia="Times New Roman" w:hAnsi="Arial" w:cs="Arial"/>
          <w:color w:val="999999"/>
          <w:kern w:val="0"/>
          <w:sz w:val="23"/>
          <w:szCs w:val="23"/>
          <w14:ligatures w14:val="none"/>
        </w:rPr>
        <w:t>, including:</w:t>
      </w:r>
    </w:p>
    <w:p w14:paraId="00790E20" w14:textId="1BCD7BBA" w:rsidR="005F7B49" w:rsidRPr="00E862FD" w:rsidRDefault="005F7B49" w:rsidP="00E862FD">
      <w:pPr>
        <w:numPr>
          <w:ilvl w:val="0"/>
          <w:numId w:val="3"/>
        </w:numPr>
        <w:shd w:val="clear" w:color="auto" w:fill="FFFFFF"/>
        <w:spacing w:before="100" w:beforeAutospacing="1" w:after="100" w:afterAutospacing="1"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To comply with any court order, law or legal process, including responding to any government or regulatory request</w:t>
      </w:r>
    </w:p>
    <w:p w14:paraId="3F1FA416" w14:textId="77777777" w:rsidR="005F7B49" w:rsidRPr="005F7B49" w:rsidRDefault="005F7B49" w:rsidP="005F7B49">
      <w:pPr>
        <w:numPr>
          <w:ilvl w:val="0"/>
          <w:numId w:val="3"/>
        </w:numPr>
        <w:shd w:val="clear" w:color="auto" w:fill="FFFFFF"/>
        <w:spacing w:before="100" w:beforeAutospacing="1" w:after="100" w:afterAutospacing="1"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To support compliance or audit requirements</w:t>
      </w:r>
    </w:p>
    <w:p w14:paraId="3BE6BE41" w14:textId="77777777" w:rsidR="005F7B49" w:rsidRPr="005F7B49" w:rsidRDefault="005F7B49" w:rsidP="005F7B49">
      <w:pPr>
        <w:numPr>
          <w:ilvl w:val="0"/>
          <w:numId w:val="3"/>
        </w:numPr>
        <w:shd w:val="clear" w:color="auto" w:fill="FFFFFF"/>
        <w:spacing w:before="100" w:beforeAutospacing="1" w:after="100" w:afterAutospacing="1"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To detect, prevent or otherwise respond to fraud, security or technical concerns</w:t>
      </w:r>
    </w:p>
    <w:p w14:paraId="1E1D95E3" w14:textId="35F99107" w:rsidR="005F7B49" w:rsidRPr="005F7B49" w:rsidRDefault="005F7B49" w:rsidP="005F7B49">
      <w:pPr>
        <w:numPr>
          <w:ilvl w:val="0"/>
          <w:numId w:val="3"/>
        </w:numPr>
        <w:shd w:val="clear" w:color="auto" w:fill="FFFFFF"/>
        <w:spacing w:before="100" w:beforeAutospacing="1" w:after="100" w:afterAutospacing="1"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If we believe disclosure is necessary or appropriate to protect the rights, property, or safety of the </w:t>
      </w:r>
      <w:r w:rsidR="00E862FD">
        <w:rPr>
          <w:rFonts w:ascii="Arial" w:eastAsia="Times New Roman" w:hAnsi="Arial" w:cs="Arial"/>
          <w:color w:val="999999"/>
          <w:kern w:val="0"/>
          <w:sz w:val="23"/>
          <w:szCs w:val="23"/>
          <w14:ligatures w14:val="none"/>
        </w:rPr>
        <w:t>w</w:t>
      </w:r>
      <w:r w:rsidRPr="005F7B49">
        <w:rPr>
          <w:rFonts w:ascii="Arial" w:eastAsia="Times New Roman" w:hAnsi="Arial" w:cs="Arial"/>
          <w:color w:val="999999"/>
          <w:kern w:val="0"/>
          <w:sz w:val="23"/>
          <w:szCs w:val="23"/>
          <w14:ligatures w14:val="none"/>
        </w:rPr>
        <w:t>ebsite, our customers</w:t>
      </w:r>
      <w:r w:rsidR="00E862FD">
        <w:rPr>
          <w:rFonts w:ascii="Arial" w:eastAsia="Times New Roman" w:hAnsi="Arial" w:cs="Arial"/>
          <w:color w:val="999999"/>
          <w:kern w:val="0"/>
          <w:sz w:val="23"/>
          <w:szCs w:val="23"/>
          <w14:ligatures w14:val="none"/>
        </w:rPr>
        <w:t>,</w:t>
      </w:r>
      <w:r w:rsidRPr="005F7B49">
        <w:rPr>
          <w:rFonts w:ascii="Arial" w:eastAsia="Times New Roman" w:hAnsi="Arial" w:cs="Arial"/>
          <w:color w:val="999999"/>
          <w:kern w:val="0"/>
          <w:sz w:val="23"/>
          <w:szCs w:val="23"/>
          <w14:ligatures w14:val="none"/>
        </w:rPr>
        <w:t xml:space="preserve"> or others. This includes exchanging information with other companies and organizations for the purposes of fraud protection and credit risk reduction</w:t>
      </w:r>
    </w:p>
    <w:p w14:paraId="700BE9DF" w14:textId="77777777" w:rsidR="005F7B49" w:rsidRPr="005F7B49" w:rsidRDefault="005F7B49" w:rsidP="005F7B49">
      <w:pPr>
        <w:numPr>
          <w:ilvl w:val="0"/>
          <w:numId w:val="3"/>
        </w:numPr>
        <w:shd w:val="clear" w:color="auto" w:fill="FFFFFF"/>
        <w:spacing w:before="100" w:beforeAutospacing="1" w:after="100" w:afterAutospacing="1"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In the event of a merger, acquisition or other transfer involving all or part of our business</w:t>
      </w:r>
    </w:p>
    <w:p w14:paraId="0E97190B" w14:textId="6F71176E" w:rsidR="005F7B49" w:rsidRPr="005F7B49" w:rsidRDefault="00281679" w:rsidP="005F7B49">
      <w:pPr>
        <w:shd w:val="clear" w:color="auto" w:fill="FFFFFF"/>
        <w:spacing w:after="0" w:line="375" w:lineRule="atLeast"/>
        <w:rPr>
          <w:rFonts w:ascii="Arial" w:eastAsia="Times New Roman" w:hAnsi="Arial" w:cs="Arial"/>
          <w:b/>
          <w:bCs/>
          <w:color w:val="34406B"/>
          <w:kern w:val="0"/>
          <w:sz w:val="23"/>
          <w:szCs w:val="23"/>
          <w14:ligatures w14:val="none"/>
        </w:rPr>
      </w:pPr>
      <w:r>
        <w:rPr>
          <w:rFonts w:ascii="Arial" w:eastAsia="Times New Roman" w:hAnsi="Arial" w:cs="Arial"/>
          <w:b/>
          <w:bCs/>
          <w:color w:val="34406B"/>
          <w:kern w:val="0"/>
          <w:sz w:val="23"/>
          <w:szCs w:val="23"/>
          <w14:ligatures w14:val="none"/>
        </w:rPr>
        <w:t>3</w:t>
      </w:r>
      <w:r w:rsidR="005F7B49" w:rsidRPr="005F7B49">
        <w:rPr>
          <w:rFonts w:ascii="Arial" w:eastAsia="Times New Roman" w:hAnsi="Arial" w:cs="Arial"/>
          <w:b/>
          <w:bCs/>
          <w:color w:val="34406B"/>
          <w:kern w:val="0"/>
          <w:sz w:val="23"/>
          <w:szCs w:val="23"/>
          <w14:ligatures w14:val="none"/>
        </w:rPr>
        <w:t>. We Protect Your Information</w:t>
      </w:r>
    </w:p>
    <w:p w14:paraId="55A87A9C" w14:textId="5264BA9C" w:rsid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Keeping your personal information secure is one of our most important responsibilities. Only those </w:t>
      </w:r>
      <w:r w:rsidR="00046C02" w:rsidRPr="005F7B49">
        <w:rPr>
          <w:rFonts w:ascii="Arial" w:eastAsia="Times New Roman" w:hAnsi="Arial" w:cs="Arial"/>
          <w:color w:val="999999"/>
          <w:kern w:val="0"/>
          <w:sz w:val="23"/>
          <w:szCs w:val="23"/>
          <w14:ligatures w14:val="none"/>
        </w:rPr>
        <w:t>people</w:t>
      </w:r>
      <w:r w:rsidRPr="005F7B49">
        <w:rPr>
          <w:rFonts w:ascii="Arial" w:eastAsia="Times New Roman" w:hAnsi="Arial" w:cs="Arial"/>
          <w:color w:val="999999"/>
          <w:kern w:val="0"/>
          <w:sz w:val="23"/>
          <w:szCs w:val="23"/>
          <w14:ligatures w14:val="none"/>
        </w:rPr>
        <w:t xml:space="preserve"> who need it to perform their job responsibilities are authorized to access your information. We take commercially reasonable precautions to protect your information and limit disclosure by maintaining physical, electronic and procedural safeguards.</w:t>
      </w:r>
    </w:p>
    <w:p w14:paraId="2D3664CA" w14:textId="77777777" w:rsidR="00046C02" w:rsidRPr="005F7B49" w:rsidRDefault="00046C02" w:rsidP="005F7B49">
      <w:pPr>
        <w:shd w:val="clear" w:color="auto" w:fill="FFFFFF"/>
        <w:spacing w:after="450" w:line="375" w:lineRule="atLeast"/>
        <w:rPr>
          <w:rFonts w:ascii="Arial" w:eastAsia="Times New Roman" w:hAnsi="Arial" w:cs="Arial"/>
          <w:color w:val="999999"/>
          <w:kern w:val="0"/>
          <w:sz w:val="23"/>
          <w:szCs w:val="23"/>
          <w14:ligatures w14:val="none"/>
        </w:rPr>
      </w:pPr>
    </w:p>
    <w:p w14:paraId="68CBACCF" w14:textId="7936F7C3" w:rsidR="005F7B49" w:rsidRPr="005F7B49" w:rsidRDefault="00281679" w:rsidP="005F7B49">
      <w:pPr>
        <w:shd w:val="clear" w:color="auto" w:fill="FFFFFF"/>
        <w:spacing w:after="0" w:line="375" w:lineRule="atLeast"/>
        <w:rPr>
          <w:rFonts w:ascii="Arial" w:eastAsia="Times New Roman" w:hAnsi="Arial" w:cs="Arial"/>
          <w:b/>
          <w:bCs/>
          <w:color w:val="34406B"/>
          <w:kern w:val="0"/>
          <w:sz w:val="23"/>
          <w:szCs w:val="23"/>
          <w14:ligatures w14:val="none"/>
        </w:rPr>
      </w:pPr>
      <w:r>
        <w:rPr>
          <w:rFonts w:ascii="Arial" w:eastAsia="Times New Roman" w:hAnsi="Arial" w:cs="Arial"/>
          <w:b/>
          <w:bCs/>
          <w:color w:val="34406B"/>
          <w:kern w:val="0"/>
          <w:sz w:val="23"/>
          <w:szCs w:val="23"/>
          <w14:ligatures w14:val="none"/>
        </w:rPr>
        <w:lastRenderedPageBreak/>
        <w:t>4</w:t>
      </w:r>
      <w:r w:rsidR="005F7B49" w:rsidRPr="005F7B49">
        <w:rPr>
          <w:rFonts w:ascii="Arial" w:eastAsia="Times New Roman" w:hAnsi="Arial" w:cs="Arial"/>
          <w:b/>
          <w:bCs/>
          <w:color w:val="34406B"/>
          <w:kern w:val="0"/>
          <w:sz w:val="23"/>
          <w:szCs w:val="23"/>
          <w14:ligatures w14:val="none"/>
        </w:rPr>
        <w:t>. Other Websites</w:t>
      </w:r>
    </w:p>
    <w:p w14:paraId="68B17843" w14:textId="5C75660D"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The </w:t>
      </w:r>
      <w:r w:rsidR="00281679">
        <w:rPr>
          <w:rFonts w:ascii="Arial" w:eastAsia="Times New Roman" w:hAnsi="Arial" w:cs="Arial"/>
          <w:color w:val="999999"/>
          <w:kern w:val="0"/>
          <w:sz w:val="23"/>
          <w:szCs w:val="23"/>
          <w14:ligatures w14:val="none"/>
        </w:rPr>
        <w:t>w</w:t>
      </w:r>
      <w:r w:rsidRPr="005F7B49">
        <w:rPr>
          <w:rFonts w:ascii="Arial" w:eastAsia="Times New Roman" w:hAnsi="Arial" w:cs="Arial"/>
          <w:color w:val="999999"/>
          <w:kern w:val="0"/>
          <w:sz w:val="23"/>
          <w:szCs w:val="23"/>
          <w14:ligatures w14:val="none"/>
        </w:rPr>
        <w:t xml:space="preserve">ebsite may contain hyperlinks to other Internet sites. While we try to link only to sites that share our high standards and respect for privacy, we are not responsible for the </w:t>
      </w:r>
      <w:proofErr w:type="gramStart"/>
      <w:r w:rsidRPr="005F7B49">
        <w:rPr>
          <w:rFonts w:ascii="Arial" w:eastAsia="Times New Roman" w:hAnsi="Arial" w:cs="Arial"/>
          <w:color w:val="999999"/>
          <w:kern w:val="0"/>
          <w:sz w:val="23"/>
          <w:szCs w:val="23"/>
          <w14:ligatures w14:val="none"/>
        </w:rPr>
        <w:t>content</w:t>
      </w:r>
      <w:proofErr w:type="gramEnd"/>
      <w:r w:rsidRPr="005F7B49">
        <w:rPr>
          <w:rFonts w:ascii="Arial" w:eastAsia="Times New Roman" w:hAnsi="Arial" w:cs="Arial"/>
          <w:color w:val="999999"/>
          <w:kern w:val="0"/>
          <w:sz w:val="23"/>
          <w:szCs w:val="23"/>
          <w14:ligatures w14:val="none"/>
        </w:rPr>
        <w:t xml:space="preserve"> or the privacy practices employed by other sites. These other websites may collect and share data in a manner that is not consistent with our privacy practices. </w:t>
      </w:r>
      <w:r w:rsidR="007A75EF">
        <w:rPr>
          <w:rFonts w:ascii="Arial" w:eastAsia="Times New Roman" w:hAnsi="Arial" w:cs="Arial"/>
          <w:color w:val="999999"/>
          <w:kern w:val="0"/>
          <w:sz w:val="23"/>
          <w:szCs w:val="23"/>
          <w14:ligatures w14:val="none"/>
        </w:rPr>
        <w:t xml:space="preserve"> </w:t>
      </w:r>
      <w:r w:rsidRPr="005F7B49">
        <w:rPr>
          <w:rFonts w:ascii="Arial" w:eastAsia="Times New Roman" w:hAnsi="Arial" w:cs="Arial"/>
          <w:color w:val="999999"/>
          <w:kern w:val="0"/>
          <w:sz w:val="23"/>
          <w:szCs w:val="23"/>
          <w14:ligatures w14:val="none"/>
        </w:rPr>
        <w:t xml:space="preserve">We encourage you to review the privacy policy of any website you may visit via hyperlink from the </w:t>
      </w:r>
      <w:r w:rsidR="00702230">
        <w:rPr>
          <w:rFonts w:ascii="Arial" w:eastAsia="Times New Roman" w:hAnsi="Arial" w:cs="Arial"/>
          <w:color w:val="999999"/>
          <w:kern w:val="0"/>
          <w:sz w:val="23"/>
          <w:szCs w:val="23"/>
          <w14:ligatures w14:val="none"/>
        </w:rPr>
        <w:t>w</w:t>
      </w:r>
      <w:r w:rsidRPr="005F7B49">
        <w:rPr>
          <w:rFonts w:ascii="Arial" w:eastAsia="Times New Roman" w:hAnsi="Arial" w:cs="Arial"/>
          <w:color w:val="999999"/>
          <w:kern w:val="0"/>
          <w:sz w:val="23"/>
          <w:szCs w:val="23"/>
          <w14:ligatures w14:val="none"/>
        </w:rPr>
        <w:t>ebsite to ensure that you agree with the terms of that policy prior to using the site.</w:t>
      </w:r>
    </w:p>
    <w:p w14:paraId="7B5F84DE" w14:textId="15FDBB7C" w:rsidR="005F7B49" w:rsidRPr="005F7B49" w:rsidRDefault="004D7F5B" w:rsidP="005F7B49">
      <w:pPr>
        <w:shd w:val="clear" w:color="auto" w:fill="FFFFFF"/>
        <w:spacing w:after="0" w:line="375" w:lineRule="atLeast"/>
        <w:rPr>
          <w:rFonts w:ascii="Arial" w:eastAsia="Times New Roman" w:hAnsi="Arial" w:cs="Arial"/>
          <w:b/>
          <w:bCs/>
          <w:color w:val="34406B"/>
          <w:kern w:val="0"/>
          <w:sz w:val="23"/>
          <w:szCs w:val="23"/>
          <w14:ligatures w14:val="none"/>
        </w:rPr>
      </w:pPr>
      <w:r>
        <w:rPr>
          <w:rFonts w:ascii="Arial" w:eastAsia="Times New Roman" w:hAnsi="Arial" w:cs="Arial"/>
          <w:b/>
          <w:bCs/>
          <w:color w:val="34406B"/>
          <w:kern w:val="0"/>
          <w:sz w:val="23"/>
          <w:szCs w:val="23"/>
          <w14:ligatures w14:val="none"/>
        </w:rPr>
        <w:t>5</w:t>
      </w:r>
      <w:r w:rsidR="005F7B49" w:rsidRPr="005F7B49">
        <w:rPr>
          <w:rFonts w:ascii="Arial" w:eastAsia="Times New Roman" w:hAnsi="Arial" w:cs="Arial"/>
          <w:b/>
          <w:bCs/>
          <w:color w:val="34406B"/>
          <w:kern w:val="0"/>
          <w:sz w:val="23"/>
          <w:szCs w:val="23"/>
          <w14:ligatures w14:val="none"/>
        </w:rPr>
        <w:t>. Changes to this Privacy Policy</w:t>
      </w:r>
    </w:p>
    <w:p w14:paraId="1A793362" w14:textId="0236BE9A"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We may revise this Privacy Policy from time to time as deem</w:t>
      </w:r>
      <w:r w:rsidR="00702230">
        <w:rPr>
          <w:rFonts w:ascii="Arial" w:eastAsia="Times New Roman" w:hAnsi="Arial" w:cs="Arial"/>
          <w:color w:val="999999"/>
          <w:kern w:val="0"/>
          <w:sz w:val="23"/>
          <w:szCs w:val="23"/>
          <w14:ligatures w14:val="none"/>
        </w:rPr>
        <w:t>ed</w:t>
      </w:r>
      <w:r w:rsidRPr="005F7B49">
        <w:rPr>
          <w:rFonts w:ascii="Arial" w:eastAsia="Times New Roman" w:hAnsi="Arial" w:cs="Arial"/>
          <w:color w:val="999999"/>
          <w:kern w:val="0"/>
          <w:sz w:val="23"/>
          <w:szCs w:val="23"/>
          <w14:ligatures w14:val="none"/>
        </w:rPr>
        <w:t xml:space="preserve"> necessary. Any changes to the Privacy Policy will be posted on this webpage and take immediate effect. </w:t>
      </w:r>
    </w:p>
    <w:p w14:paraId="36B4FE75" w14:textId="370D3A80" w:rsidR="005F7B49" w:rsidRPr="005F7B49" w:rsidRDefault="004D7F5B" w:rsidP="005F7B49">
      <w:pPr>
        <w:shd w:val="clear" w:color="auto" w:fill="FFFFFF"/>
        <w:spacing w:after="0" w:line="375" w:lineRule="atLeast"/>
        <w:rPr>
          <w:rFonts w:ascii="Arial" w:eastAsia="Times New Roman" w:hAnsi="Arial" w:cs="Arial"/>
          <w:b/>
          <w:bCs/>
          <w:color w:val="34406B"/>
          <w:kern w:val="0"/>
          <w:sz w:val="23"/>
          <w:szCs w:val="23"/>
          <w14:ligatures w14:val="none"/>
        </w:rPr>
      </w:pPr>
      <w:r>
        <w:rPr>
          <w:rFonts w:ascii="Arial" w:eastAsia="Times New Roman" w:hAnsi="Arial" w:cs="Arial"/>
          <w:b/>
          <w:bCs/>
          <w:color w:val="34406B"/>
          <w:kern w:val="0"/>
          <w:sz w:val="23"/>
          <w:szCs w:val="23"/>
          <w14:ligatures w14:val="none"/>
        </w:rPr>
        <w:t>6</w:t>
      </w:r>
      <w:r w:rsidR="005F7B49" w:rsidRPr="005F7B49">
        <w:rPr>
          <w:rFonts w:ascii="Arial" w:eastAsia="Times New Roman" w:hAnsi="Arial" w:cs="Arial"/>
          <w:b/>
          <w:bCs/>
          <w:color w:val="34406B"/>
          <w:kern w:val="0"/>
          <w:sz w:val="23"/>
          <w:szCs w:val="23"/>
          <w14:ligatures w14:val="none"/>
        </w:rPr>
        <w:t>. Acceptance of Privacy Policy Terms</w:t>
      </w:r>
    </w:p>
    <w:p w14:paraId="5892AFC2" w14:textId="5265DE8E" w:rsidR="005F7B49" w:rsidRPr="005F7B49" w:rsidRDefault="005F7B49" w:rsidP="005F7B49">
      <w:pPr>
        <w:shd w:val="clear" w:color="auto" w:fill="FFFFFF"/>
        <w:spacing w:after="450" w:line="375" w:lineRule="atLeast"/>
        <w:rPr>
          <w:rFonts w:ascii="Arial" w:eastAsia="Times New Roman" w:hAnsi="Arial" w:cs="Arial"/>
          <w:color w:val="999999"/>
          <w:kern w:val="0"/>
          <w:sz w:val="23"/>
          <w:szCs w:val="23"/>
          <w14:ligatures w14:val="none"/>
        </w:rPr>
      </w:pPr>
      <w:r w:rsidRPr="005F7B49">
        <w:rPr>
          <w:rFonts w:ascii="Arial" w:eastAsia="Times New Roman" w:hAnsi="Arial" w:cs="Arial"/>
          <w:color w:val="999999"/>
          <w:kern w:val="0"/>
          <w:sz w:val="23"/>
          <w:szCs w:val="23"/>
          <w14:ligatures w14:val="none"/>
        </w:rPr>
        <w:t xml:space="preserve">Your ongoing use of the </w:t>
      </w:r>
      <w:r w:rsidR="004D7F5B">
        <w:rPr>
          <w:rFonts w:ascii="Arial" w:eastAsia="Times New Roman" w:hAnsi="Arial" w:cs="Arial"/>
          <w:color w:val="999999"/>
          <w:kern w:val="0"/>
          <w:sz w:val="23"/>
          <w:szCs w:val="23"/>
          <w14:ligatures w14:val="none"/>
        </w:rPr>
        <w:t>w</w:t>
      </w:r>
      <w:r w:rsidRPr="005F7B49">
        <w:rPr>
          <w:rFonts w:ascii="Arial" w:eastAsia="Times New Roman" w:hAnsi="Arial" w:cs="Arial"/>
          <w:color w:val="999999"/>
          <w:kern w:val="0"/>
          <w:sz w:val="23"/>
          <w:szCs w:val="23"/>
          <w14:ligatures w14:val="none"/>
        </w:rPr>
        <w:t xml:space="preserve">ebsite constitutes your acceptance of this Privacy Policy, including any changes to the Privacy Policy following the posting of such changes. If you do not agree with this Privacy Policy, please do not use this </w:t>
      </w:r>
      <w:r w:rsidR="004D7F5B">
        <w:rPr>
          <w:rFonts w:ascii="Arial" w:eastAsia="Times New Roman" w:hAnsi="Arial" w:cs="Arial"/>
          <w:color w:val="999999"/>
          <w:kern w:val="0"/>
          <w:sz w:val="23"/>
          <w:szCs w:val="23"/>
          <w14:ligatures w14:val="none"/>
        </w:rPr>
        <w:t>w</w:t>
      </w:r>
      <w:r w:rsidRPr="005F7B49">
        <w:rPr>
          <w:rFonts w:ascii="Arial" w:eastAsia="Times New Roman" w:hAnsi="Arial" w:cs="Arial"/>
          <w:color w:val="999999"/>
          <w:kern w:val="0"/>
          <w:sz w:val="23"/>
          <w:szCs w:val="23"/>
          <w14:ligatures w14:val="none"/>
        </w:rPr>
        <w:t>ebsite.</w:t>
      </w:r>
    </w:p>
    <w:p w14:paraId="70EFE63A" w14:textId="77777777" w:rsidR="00491620" w:rsidRDefault="00491620"/>
    <w:sectPr w:rsidR="0049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1343E"/>
    <w:multiLevelType w:val="multilevel"/>
    <w:tmpl w:val="F20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713D1"/>
    <w:multiLevelType w:val="multilevel"/>
    <w:tmpl w:val="CA1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E3B34"/>
    <w:multiLevelType w:val="multilevel"/>
    <w:tmpl w:val="EB5E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15357"/>
    <w:multiLevelType w:val="multilevel"/>
    <w:tmpl w:val="D5D0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5488">
    <w:abstractNumId w:val="0"/>
  </w:num>
  <w:num w:numId="2" w16cid:durableId="1975330536">
    <w:abstractNumId w:val="1"/>
  </w:num>
  <w:num w:numId="3" w16cid:durableId="1737581043">
    <w:abstractNumId w:val="2"/>
  </w:num>
  <w:num w:numId="4" w16cid:durableId="46495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49"/>
    <w:rsid w:val="00022CC1"/>
    <w:rsid w:val="00046C02"/>
    <w:rsid w:val="00130096"/>
    <w:rsid w:val="001F4793"/>
    <w:rsid w:val="001F4E1D"/>
    <w:rsid w:val="00266736"/>
    <w:rsid w:val="00281679"/>
    <w:rsid w:val="00292AA4"/>
    <w:rsid w:val="002952E9"/>
    <w:rsid w:val="002A5032"/>
    <w:rsid w:val="00323EB7"/>
    <w:rsid w:val="00416757"/>
    <w:rsid w:val="004579C8"/>
    <w:rsid w:val="00491620"/>
    <w:rsid w:val="004D7F5B"/>
    <w:rsid w:val="004F33B6"/>
    <w:rsid w:val="005030AD"/>
    <w:rsid w:val="00571674"/>
    <w:rsid w:val="005A0D25"/>
    <w:rsid w:val="005E0446"/>
    <w:rsid w:val="005F7B49"/>
    <w:rsid w:val="00702230"/>
    <w:rsid w:val="00742EF7"/>
    <w:rsid w:val="007A75EF"/>
    <w:rsid w:val="008326CC"/>
    <w:rsid w:val="00866A68"/>
    <w:rsid w:val="008C6282"/>
    <w:rsid w:val="00946AF1"/>
    <w:rsid w:val="009D106E"/>
    <w:rsid w:val="00A1408F"/>
    <w:rsid w:val="00A227A6"/>
    <w:rsid w:val="00A37B64"/>
    <w:rsid w:val="00A64F37"/>
    <w:rsid w:val="00AF41E5"/>
    <w:rsid w:val="00B067FE"/>
    <w:rsid w:val="00B71E52"/>
    <w:rsid w:val="00C32971"/>
    <w:rsid w:val="00C525CD"/>
    <w:rsid w:val="00C8265A"/>
    <w:rsid w:val="00C95927"/>
    <w:rsid w:val="00CD2BEE"/>
    <w:rsid w:val="00D14E31"/>
    <w:rsid w:val="00D925F3"/>
    <w:rsid w:val="00DC27D2"/>
    <w:rsid w:val="00DC4CB5"/>
    <w:rsid w:val="00E304D0"/>
    <w:rsid w:val="00E67C28"/>
    <w:rsid w:val="00E862FD"/>
    <w:rsid w:val="00EB5BEF"/>
    <w:rsid w:val="00EC5B29"/>
    <w:rsid w:val="00EF1F09"/>
    <w:rsid w:val="00F527E8"/>
    <w:rsid w:val="00FF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5455"/>
  <w15:chartTrackingRefBased/>
  <w15:docId w15:val="{B88757DE-7E1B-4C89-9C04-1AAEFA7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B49"/>
    <w:rPr>
      <w:rFonts w:eastAsiaTheme="majorEastAsia" w:cstheme="majorBidi"/>
      <w:color w:val="272727" w:themeColor="text1" w:themeTint="D8"/>
    </w:rPr>
  </w:style>
  <w:style w:type="paragraph" w:styleId="Title">
    <w:name w:val="Title"/>
    <w:basedOn w:val="Normal"/>
    <w:next w:val="Normal"/>
    <w:link w:val="TitleChar"/>
    <w:uiPriority w:val="10"/>
    <w:qFormat/>
    <w:rsid w:val="005F7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B49"/>
    <w:pPr>
      <w:spacing w:before="160"/>
      <w:jc w:val="center"/>
    </w:pPr>
    <w:rPr>
      <w:i/>
      <w:iCs/>
      <w:color w:val="404040" w:themeColor="text1" w:themeTint="BF"/>
    </w:rPr>
  </w:style>
  <w:style w:type="character" w:customStyle="1" w:styleId="QuoteChar">
    <w:name w:val="Quote Char"/>
    <w:basedOn w:val="DefaultParagraphFont"/>
    <w:link w:val="Quote"/>
    <w:uiPriority w:val="29"/>
    <w:rsid w:val="005F7B49"/>
    <w:rPr>
      <w:i/>
      <w:iCs/>
      <w:color w:val="404040" w:themeColor="text1" w:themeTint="BF"/>
    </w:rPr>
  </w:style>
  <w:style w:type="paragraph" w:styleId="ListParagraph">
    <w:name w:val="List Paragraph"/>
    <w:basedOn w:val="Normal"/>
    <w:uiPriority w:val="34"/>
    <w:qFormat/>
    <w:rsid w:val="005F7B49"/>
    <w:pPr>
      <w:ind w:left="720"/>
      <w:contextualSpacing/>
    </w:pPr>
  </w:style>
  <w:style w:type="character" w:styleId="IntenseEmphasis">
    <w:name w:val="Intense Emphasis"/>
    <w:basedOn w:val="DefaultParagraphFont"/>
    <w:uiPriority w:val="21"/>
    <w:qFormat/>
    <w:rsid w:val="005F7B49"/>
    <w:rPr>
      <w:i/>
      <w:iCs/>
      <w:color w:val="0F4761" w:themeColor="accent1" w:themeShade="BF"/>
    </w:rPr>
  </w:style>
  <w:style w:type="paragraph" w:styleId="IntenseQuote">
    <w:name w:val="Intense Quote"/>
    <w:basedOn w:val="Normal"/>
    <w:next w:val="Normal"/>
    <w:link w:val="IntenseQuoteChar"/>
    <w:uiPriority w:val="30"/>
    <w:qFormat/>
    <w:rsid w:val="005F7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B49"/>
    <w:rPr>
      <w:i/>
      <w:iCs/>
      <w:color w:val="0F4761" w:themeColor="accent1" w:themeShade="BF"/>
    </w:rPr>
  </w:style>
  <w:style w:type="character" w:styleId="IntenseReference">
    <w:name w:val="Intense Reference"/>
    <w:basedOn w:val="DefaultParagraphFont"/>
    <w:uiPriority w:val="32"/>
    <w:qFormat/>
    <w:rsid w:val="005F7B49"/>
    <w:rPr>
      <w:b/>
      <w:bCs/>
      <w:smallCaps/>
      <w:color w:val="0F4761" w:themeColor="accent1" w:themeShade="BF"/>
      <w:spacing w:val="5"/>
    </w:rPr>
  </w:style>
  <w:style w:type="paragraph" w:customStyle="1" w:styleId="privacy-subheader">
    <w:name w:val="privacy-subheader"/>
    <w:basedOn w:val="Normal"/>
    <w:rsid w:val="005F7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rivacy-paragraph">
    <w:name w:val="privacy-paragraph"/>
    <w:basedOn w:val="Normal"/>
    <w:rsid w:val="005F7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header">
    <w:name w:val="section-header"/>
    <w:basedOn w:val="Normal"/>
    <w:rsid w:val="005F7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30096"/>
    <w:rPr>
      <w:color w:val="467886" w:themeColor="hyperlink"/>
      <w:u w:val="single"/>
    </w:rPr>
  </w:style>
  <w:style w:type="character" w:styleId="UnresolvedMention">
    <w:name w:val="Unresolved Mention"/>
    <w:basedOn w:val="DefaultParagraphFont"/>
    <w:uiPriority w:val="99"/>
    <w:semiHidden/>
    <w:unhideWhenUsed/>
    <w:rsid w:val="00130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520349">
      <w:bodyDiv w:val="1"/>
      <w:marLeft w:val="0"/>
      <w:marRight w:val="0"/>
      <w:marTop w:val="0"/>
      <w:marBottom w:val="0"/>
      <w:divBdr>
        <w:top w:val="none" w:sz="0" w:space="0" w:color="auto"/>
        <w:left w:val="none" w:sz="0" w:space="0" w:color="auto"/>
        <w:bottom w:val="none" w:sz="0" w:space="0" w:color="auto"/>
        <w:right w:val="none" w:sz="0" w:space="0" w:color="auto"/>
      </w:divBdr>
      <w:divsChild>
        <w:div w:id="971398949">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sv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 Johns Sr.</dc:creator>
  <cp:keywords/>
  <dc:description/>
  <cp:lastModifiedBy>Brian D. Johns Sr.</cp:lastModifiedBy>
  <cp:revision>45</cp:revision>
  <dcterms:created xsi:type="dcterms:W3CDTF">2024-07-02T20:08:00Z</dcterms:created>
  <dcterms:modified xsi:type="dcterms:W3CDTF">2024-07-21T22:26:00Z</dcterms:modified>
</cp:coreProperties>
</file>